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72E35A16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услуг:*</w:t>
            </w:r>
            <w:proofErr w:type="gramEnd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3CBB7E1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9DD73" w14:textId="5B0AEDCF" w:rsidR="00022055" w:rsidRPr="00685A8D" w:rsidRDefault="00685A8D" w:rsidP="006B1899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731" w:hanging="567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85A8D">
              <w:rPr>
                <w:rFonts w:ascii="Times New Roman" w:hAnsi="Times New Roman"/>
                <w:b/>
                <w:color w:val="000000"/>
              </w:rPr>
              <w:t xml:space="preserve">Комплекс услуг по настройке работы в системе маркировки «Честный знак» и ТС </w:t>
            </w:r>
            <w:proofErr w:type="spellStart"/>
            <w:r w:rsidRPr="00685A8D">
              <w:rPr>
                <w:rFonts w:ascii="Times New Roman" w:hAnsi="Times New Roman"/>
                <w:b/>
                <w:color w:val="000000"/>
              </w:rPr>
              <w:t>ПИоТ</w:t>
            </w:r>
            <w:proofErr w:type="spellEnd"/>
            <w:r w:rsidRPr="00685A8D">
              <w:rPr>
                <w:rFonts w:ascii="Times New Roman" w:hAnsi="Times New Roman"/>
                <w:b/>
                <w:color w:val="000000"/>
              </w:rPr>
              <w:t xml:space="preserve"> «ЕСМ»:</w:t>
            </w:r>
          </w:p>
          <w:p w14:paraId="781FA24B" w14:textId="77777777" w:rsidR="00685A8D" w:rsidRPr="00685A8D" w:rsidRDefault="00685A8D" w:rsidP="00685A8D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 xml:space="preserve">Регистрация в системе маркировки путем подачи уведомления о начале предпринимательской деятельности в Единый реестр уведомлений (ЕРВК). </w:t>
            </w:r>
          </w:p>
          <w:p w14:paraId="70A21DAA" w14:textId="77777777" w:rsidR="00685A8D" w:rsidRPr="00685A8D" w:rsidRDefault="00685A8D" w:rsidP="00685A8D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 xml:space="preserve">Настройка и подключение программного комплекса для работы с маркировкой (Технические средства получения информации о товаре «Единый Сервисный Модуль» / ТС </w:t>
            </w:r>
            <w:proofErr w:type="spellStart"/>
            <w:r w:rsidRPr="00685A8D">
              <w:rPr>
                <w:rFonts w:ascii="Times New Roman" w:eastAsia="Times New Roman" w:hAnsi="Times New Roman"/>
                <w:color w:val="000000"/>
              </w:rPr>
              <w:t>ПИоТ</w:t>
            </w:r>
            <w:proofErr w:type="spellEnd"/>
            <w:r w:rsidRPr="00685A8D">
              <w:rPr>
                <w:rFonts w:ascii="Times New Roman" w:eastAsia="Times New Roman" w:hAnsi="Times New Roman"/>
                <w:color w:val="000000"/>
              </w:rPr>
              <w:t xml:space="preserve"> «ЕСМ») с активацией лицензии на 12 месяцев. </w:t>
            </w:r>
          </w:p>
          <w:p w14:paraId="3C48F0CF" w14:textId="1658FDDE" w:rsidR="00022055" w:rsidRPr="00685A8D" w:rsidRDefault="00685A8D" w:rsidP="00685A8D">
            <w:pPr>
              <w:spacing w:after="0" w:line="240" w:lineRule="auto"/>
              <w:ind w:left="731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>Предоставление обновлений ЕСМ на 12 месяцев согласно Постановлению Правительства РФ от 19.03.2020 № 303.</w:t>
            </w:r>
          </w:p>
          <w:p w14:paraId="554AF6FC" w14:textId="4FE00421" w:rsidR="00022055" w:rsidRPr="00685A8D" w:rsidRDefault="00685A8D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85A8D">
              <w:rPr>
                <w:rFonts w:ascii="Times New Roman" w:hAnsi="Times New Roman"/>
                <w:b/>
                <w:color w:val="000000"/>
              </w:rPr>
              <w:t>Комплекс услуг по настройке госсистем:</w:t>
            </w:r>
          </w:p>
          <w:p w14:paraId="0FFCED36" w14:textId="77777777" w:rsidR="00685A8D" w:rsidRPr="00685A8D" w:rsidRDefault="00685A8D" w:rsidP="00685A8D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685A8D">
              <w:rPr>
                <w:rFonts w:ascii="Times New Roman" w:hAnsi="Times New Roman"/>
                <w:color w:val="000000"/>
              </w:rPr>
              <w:t xml:space="preserve">Содействие в регистрации в системах Честный Знак, Меркурий, ЕГАИС, в том числе: </w:t>
            </w:r>
          </w:p>
          <w:p w14:paraId="7524F16D" w14:textId="77777777" w:rsidR="00685A8D" w:rsidRPr="00685A8D" w:rsidRDefault="00685A8D" w:rsidP="00685A8D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685A8D">
              <w:rPr>
                <w:rFonts w:ascii="Times New Roman" w:hAnsi="Times New Roman"/>
                <w:color w:val="000000"/>
              </w:rPr>
              <w:t xml:space="preserve">- настройка браузеров для работы с порталами, установка расширений и компонентов, необходимых для работы с ЭЦП; </w:t>
            </w:r>
          </w:p>
          <w:p w14:paraId="254EE75F" w14:textId="77777777" w:rsidR="00685A8D" w:rsidRPr="00685A8D" w:rsidRDefault="00685A8D" w:rsidP="00685A8D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685A8D">
              <w:rPr>
                <w:rFonts w:ascii="Times New Roman" w:hAnsi="Times New Roman"/>
                <w:color w:val="000000"/>
              </w:rPr>
              <w:t xml:space="preserve">- внесение регистрационных данных субъекта хозяйствования для создания учетной записи ИП/организации в необходимом </w:t>
            </w:r>
            <w:proofErr w:type="spellStart"/>
            <w:r w:rsidRPr="00685A8D">
              <w:rPr>
                <w:rFonts w:ascii="Times New Roman" w:hAnsi="Times New Roman"/>
                <w:color w:val="000000"/>
              </w:rPr>
              <w:t>госпортале</w:t>
            </w:r>
            <w:proofErr w:type="spellEnd"/>
            <w:r w:rsidRPr="00685A8D">
              <w:rPr>
                <w:rFonts w:ascii="Times New Roman" w:hAnsi="Times New Roman"/>
                <w:color w:val="000000"/>
              </w:rPr>
              <w:t xml:space="preserve"> для дальнейшей работы с ней;</w:t>
            </w:r>
          </w:p>
          <w:p w14:paraId="5F0EFC41" w14:textId="77777777" w:rsidR="00685A8D" w:rsidRPr="00685A8D" w:rsidRDefault="00685A8D" w:rsidP="00685A8D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685A8D">
              <w:rPr>
                <w:rFonts w:ascii="Times New Roman" w:hAnsi="Times New Roman"/>
                <w:color w:val="000000"/>
              </w:rPr>
              <w:t xml:space="preserve">- для работы с ЕГАИС дополнительно устанавливается универсальный транспортный модуль (УТМ); </w:t>
            </w:r>
          </w:p>
          <w:p w14:paraId="5CF03429" w14:textId="77777777" w:rsidR="00685A8D" w:rsidRPr="00685A8D" w:rsidRDefault="00685A8D" w:rsidP="00685A8D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685A8D">
              <w:rPr>
                <w:rFonts w:ascii="Times New Roman" w:hAnsi="Times New Roman"/>
                <w:color w:val="000000"/>
              </w:rPr>
              <w:t>- для работы с Честным Знаком дополнительно формируется токен для контрольно-кассовой техники и открываются товарные группы, относящиеся к деятельности субъекта хозяйствования;</w:t>
            </w:r>
          </w:p>
          <w:p w14:paraId="600B44D9" w14:textId="060DEDFA" w:rsidR="00685A8D" w:rsidRPr="00685A8D" w:rsidRDefault="00685A8D" w:rsidP="00685A8D">
            <w:pPr>
              <w:pStyle w:val="af9"/>
              <w:spacing w:after="0" w:line="240" w:lineRule="auto"/>
              <w:ind w:left="73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85A8D">
              <w:rPr>
                <w:rFonts w:ascii="Times New Roman" w:hAnsi="Times New Roman"/>
                <w:color w:val="000000"/>
              </w:rPr>
              <w:t>- для работы с Меркурием и полного взаимодействия с системой настраивается работа через ЕСИА</w:t>
            </w:r>
          </w:p>
          <w:p w14:paraId="2F78FF1F" w14:textId="40DCBAF4" w:rsidR="00685A8D" w:rsidRPr="00685A8D" w:rsidRDefault="00685A8D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85A8D">
              <w:rPr>
                <w:rFonts w:ascii="Times New Roman" w:hAnsi="Times New Roman"/>
                <w:b/>
                <w:color w:val="000000"/>
              </w:rPr>
              <w:t>Комплекс услуг по работе в системе маркировки «Честный знак»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1D7D3E27" w14:textId="77777777" w:rsidR="00685A8D" w:rsidRPr="00685A8D" w:rsidRDefault="00685A8D" w:rsidP="00685A8D">
            <w:pPr>
              <w:pStyle w:val="af9"/>
              <w:spacing w:after="0" w:line="240" w:lineRule="auto"/>
              <w:ind w:left="731"/>
              <w:rPr>
                <w:rFonts w:ascii="Times New Roman" w:eastAsia="Times New Roman" w:hAnsi="Times New Roman"/>
                <w:bCs/>
                <w:color w:val="000000"/>
              </w:rPr>
            </w:pPr>
            <w:r w:rsidRPr="00685A8D">
              <w:rPr>
                <w:rFonts w:ascii="Times New Roman" w:eastAsia="Times New Roman" w:hAnsi="Times New Roman"/>
                <w:bCs/>
                <w:color w:val="000000"/>
              </w:rPr>
              <w:t xml:space="preserve">Подключение к модулю для работы с системой «Честный знак», обеспечивающему корректную приемку и отпуск маркированной продукции, проверку кодов маркировки и соблюдение действующих требований на 1 год. </w:t>
            </w:r>
          </w:p>
          <w:p w14:paraId="68C61BFB" w14:textId="77777777" w:rsidR="00685A8D" w:rsidRPr="00685A8D" w:rsidRDefault="00685A8D" w:rsidP="00685A8D">
            <w:pPr>
              <w:pStyle w:val="af9"/>
              <w:spacing w:after="0" w:line="240" w:lineRule="auto"/>
              <w:ind w:left="731"/>
              <w:rPr>
                <w:rFonts w:ascii="Times New Roman" w:eastAsia="Times New Roman" w:hAnsi="Times New Roman"/>
                <w:bCs/>
                <w:color w:val="000000"/>
              </w:rPr>
            </w:pPr>
            <w:r w:rsidRPr="00685A8D">
              <w:rPr>
                <w:rFonts w:ascii="Times New Roman" w:eastAsia="Times New Roman" w:hAnsi="Times New Roman"/>
                <w:bCs/>
                <w:color w:val="000000"/>
              </w:rPr>
              <w:t xml:space="preserve">Выпуск ЭЦП для руководителя или сотрудника ООО/ИП с оформлением МЧД на сотрудника. </w:t>
            </w:r>
          </w:p>
          <w:p w14:paraId="37F20DD2" w14:textId="6EFD09AA" w:rsidR="00022055" w:rsidRPr="00685A8D" w:rsidRDefault="00685A8D" w:rsidP="00685A8D">
            <w:pPr>
              <w:pStyle w:val="af9"/>
              <w:spacing w:after="0" w:line="240" w:lineRule="auto"/>
              <w:ind w:left="73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85A8D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Регистрация субъекта МСП в системе маркировки, настройка работы с электронной подписью, обучение работе с маркированными товарами в системе: приемка, реализация, возвраты.</w:t>
            </w:r>
          </w:p>
          <w:p w14:paraId="26CE9615" w14:textId="77777777" w:rsidR="00022055" w:rsidRPr="002B0323" w:rsidRDefault="00022055" w:rsidP="009715C8">
            <w:pPr>
              <w:spacing w:after="0" w:line="240" w:lineRule="auto"/>
              <w:ind w:left="22" w:firstLine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7FFC3C16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Даю согласие на обработку указанных персональных данных оператору: АНО МФК «РРАПП» (ИНН 6164109350, адрес 344006, г. </w:t>
            </w:r>
            <w:proofErr w:type="spellStart"/>
            <w:r w:rsidRPr="002B0323">
              <w:rPr>
                <w:rFonts w:ascii="Times New Roman" w:hAnsi="Times New Roman"/>
                <w:sz w:val="17"/>
                <w:szCs w:val="17"/>
              </w:rPr>
              <w:t>Ростов</w:t>
            </w:r>
            <w:proofErr w:type="spellEnd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-на-Дону, ул. Седова, д. 6), </w:t>
            </w:r>
            <w:r w:rsidR="00E1780F" w:rsidRPr="002E6D8F">
              <w:rPr>
                <w:rFonts w:ascii="Times New Roman" w:hAnsi="Times New Roman"/>
                <w:sz w:val="17"/>
                <w:szCs w:val="17"/>
              </w:rPr>
              <w:t>И</w:t>
            </w:r>
            <w:r w:rsidR="00A80E0D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E1780F" w:rsidRPr="002E6D8F">
              <w:rPr>
                <w:rFonts w:ascii="Times New Roman" w:hAnsi="Times New Roman"/>
                <w:sz w:val="17"/>
                <w:szCs w:val="17"/>
              </w:rPr>
              <w:t xml:space="preserve"> Сафронов</w:t>
            </w:r>
            <w:r w:rsidR="00E1780F">
              <w:rPr>
                <w:rFonts w:ascii="Times New Roman" w:hAnsi="Times New Roman"/>
                <w:sz w:val="17"/>
                <w:szCs w:val="17"/>
              </w:rPr>
              <w:t>ой</w:t>
            </w:r>
            <w:r w:rsidR="00E1780F" w:rsidRPr="002E6D8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80E0D">
              <w:rPr>
                <w:rFonts w:ascii="Times New Roman" w:hAnsi="Times New Roman"/>
                <w:sz w:val="17"/>
                <w:szCs w:val="17"/>
              </w:rPr>
              <w:t>Ирине Сергеевне</w:t>
            </w:r>
            <w:r w:rsidR="00E1780F"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E1780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E1780F" w:rsidRPr="002E6D8F">
              <w:rPr>
                <w:rFonts w:ascii="Times New Roman" w:hAnsi="Times New Roman"/>
                <w:sz w:val="17"/>
                <w:szCs w:val="17"/>
              </w:rPr>
              <w:t>615501199237</w:t>
            </w:r>
            <w:r w:rsidR="00E1780F"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E1780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E1780F" w:rsidRPr="002E6D8F">
              <w:rPr>
                <w:rFonts w:ascii="Times New Roman" w:hAnsi="Times New Roman"/>
                <w:sz w:val="17"/>
                <w:szCs w:val="17"/>
              </w:rPr>
              <w:t>346504, Ростовская обл., г. Шахты, пр. Карла Маркса, д.</w:t>
            </w:r>
            <w:r w:rsidR="00A80E0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E1780F" w:rsidRPr="002E6D8F">
              <w:rPr>
                <w:rFonts w:ascii="Times New Roman" w:hAnsi="Times New Roman"/>
                <w:sz w:val="17"/>
                <w:szCs w:val="17"/>
              </w:rPr>
              <w:t>111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>«___</w:t>
            </w:r>
            <w:proofErr w:type="gramStart"/>
            <w:r w:rsidRPr="002B0323">
              <w:rPr>
                <w:rFonts w:ascii="Times New Roman" w:hAnsi="Times New Roman"/>
              </w:rPr>
              <w:t>_»_</w:t>
            </w:r>
            <w:proofErr w:type="gramEnd"/>
            <w:r w:rsidRPr="002B0323">
              <w:rPr>
                <w:rFonts w:ascii="Times New Roman" w:hAnsi="Times New Roman"/>
              </w:rPr>
              <w:t xml:space="preserve">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(руководитель </w:t>
      </w:r>
      <w:proofErr w:type="gramStart"/>
      <w:r w:rsidRPr="002B0323">
        <w:rPr>
          <w:rFonts w:ascii="Times New Roman" w:hAnsi="Times New Roman"/>
          <w:bCs/>
          <w:sz w:val="24"/>
          <w:szCs w:val="24"/>
          <w:lang w:eastAsia="ru-RU"/>
        </w:rPr>
        <w:t>организации)  _</w:t>
      </w:r>
      <w:proofErr w:type="gramEnd"/>
      <w:r w:rsidRPr="002B0323">
        <w:rPr>
          <w:rFonts w:ascii="Times New Roman" w:hAnsi="Times New Roman"/>
          <w:bCs/>
          <w:sz w:val="24"/>
          <w:szCs w:val="24"/>
          <w:lang w:eastAsia="ru-RU"/>
        </w:rPr>
        <w:t>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A11B7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A11B7D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5D6B" w14:textId="77777777" w:rsidR="00F6282F" w:rsidRDefault="00F6282F">
      <w:pPr>
        <w:spacing w:line="240" w:lineRule="auto"/>
      </w:pPr>
      <w:r>
        <w:separator/>
      </w:r>
    </w:p>
  </w:endnote>
  <w:endnote w:type="continuationSeparator" w:id="0">
    <w:p w14:paraId="7A684460" w14:textId="77777777" w:rsidR="00F6282F" w:rsidRDefault="00F62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AF0D67" w:rsidRDefault="00AF0D6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AF0D67" w:rsidRDefault="00AF0D6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BB2F" w14:textId="77777777" w:rsidR="00F6282F" w:rsidRDefault="00F6282F">
      <w:pPr>
        <w:spacing w:after="0"/>
      </w:pPr>
      <w:r>
        <w:separator/>
      </w:r>
    </w:p>
  </w:footnote>
  <w:footnote w:type="continuationSeparator" w:id="0">
    <w:p w14:paraId="221B01FB" w14:textId="77777777" w:rsidR="00F6282F" w:rsidRDefault="00F628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725526072">
    <w:abstractNumId w:val="1"/>
  </w:num>
  <w:num w:numId="2" w16cid:durableId="870219569">
    <w:abstractNumId w:val="8"/>
  </w:num>
  <w:num w:numId="3" w16cid:durableId="746148939">
    <w:abstractNumId w:val="13"/>
  </w:num>
  <w:num w:numId="4" w16cid:durableId="519438932">
    <w:abstractNumId w:val="12"/>
  </w:num>
  <w:num w:numId="5" w16cid:durableId="508494756">
    <w:abstractNumId w:val="2"/>
  </w:num>
  <w:num w:numId="6" w16cid:durableId="984310317">
    <w:abstractNumId w:val="7"/>
  </w:num>
  <w:num w:numId="7" w16cid:durableId="2039702077">
    <w:abstractNumId w:val="9"/>
  </w:num>
  <w:num w:numId="8" w16cid:durableId="936211184">
    <w:abstractNumId w:val="11"/>
  </w:num>
  <w:num w:numId="9" w16cid:durableId="1007975974">
    <w:abstractNumId w:val="16"/>
  </w:num>
  <w:num w:numId="10" w16cid:durableId="1441484204">
    <w:abstractNumId w:val="10"/>
  </w:num>
  <w:num w:numId="11" w16cid:durableId="611328669">
    <w:abstractNumId w:val="14"/>
  </w:num>
  <w:num w:numId="12" w16cid:durableId="970475411">
    <w:abstractNumId w:val="3"/>
  </w:num>
  <w:num w:numId="13" w16cid:durableId="268587691">
    <w:abstractNumId w:val="6"/>
  </w:num>
  <w:num w:numId="14" w16cid:durableId="925383171">
    <w:abstractNumId w:val="0"/>
  </w:num>
  <w:num w:numId="15" w16cid:durableId="335041500">
    <w:abstractNumId w:val="4"/>
  </w:num>
  <w:num w:numId="16" w16cid:durableId="274794376">
    <w:abstractNumId w:val="15"/>
  </w:num>
  <w:num w:numId="17" w16cid:durableId="1151945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825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0DB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004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899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75A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1B7D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0E0D"/>
    <w:rsid w:val="00A815BC"/>
    <w:rsid w:val="00A82655"/>
    <w:rsid w:val="00A82E01"/>
    <w:rsid w:val="00A848DB"/>
    <w:rsid w:val="00A873B0"/>
    <w:rsid w:val="00A87B39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3871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319A"/>
    <w:rsid w:val="00C4491B"/>
    <w:rsid w:val="00C4708A"/>
    <w:rsid w:val="00C50921"/>
    <w:rsid w:val="00C5179F"/>
    <w:rsid w:val="00C5255B"/>
    <w:rsid w:val="00C52B01"/>
    <w:rsid w:val="00C56A7C"/>
    <w:rsid w:val="00C56BCC"/>
    <w:rsid w:val="00C56D61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80F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282F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891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D6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C854-49D6-4795-BE3F-DCAEB1DD9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C35A4-F855-49BC-8610-5B41C3E1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9</cp:revision>
  <cp:lastPrinted>2025-11-27T14:47:00Z</cp:lastPrinted>
  <dcterms:created xsi:type="dcterms:W3CDTF">2026-04-27T14:27:00Z</dcterms:created>
  <dcterms:modified xsi:type="dcterms:W3CDTF">2026-05-06T15:39:00Z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